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Fill My Cup,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We’re invited to commune at the table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It’s a call that should not be ignored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 surrender hesitation and excuses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we fall into fellowship with the Lord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Fill my cup, Lord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lift it up, Lord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Come and quench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thirsting of my soul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Bread of heaven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Feed me till I want no more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Fill my cup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Fill it up and make me whole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Bind Us Together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Bind us together, Lord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Bind us together with cords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That cannot be broken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Bind us together, Lord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Bind us together, Lord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a29"/>
          <w:sz w:val="24"/>
          <w:szCs w:val="24"/>
          <w:highlight w:val="white"/>
          <w:rtl w:val="0"/>
        </w:rPr>
        <w:t xml:space="preserve">Bind us together with love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There is only one God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There is only one King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There is only one body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That is why we can sing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a29"/>
          <w:sz w:val="24"/>
          <w:szCs w:val="24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We are the family of God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We are the promise divine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We are God's chosen desire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  <w:rtl w:val="0"/>
        </w:rPr>
        <w:t xml:space="preserve">We are the glorious new wine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color w:val="2c2a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2c2a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a29"/>
          <w:sz w:val="24"/>
          <w:szCs w:val="24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Church (Take Me Back)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was a time that I swore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would never go back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was blind to the truth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Didn't know what I had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was running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was searching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every place I turned for healing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Left me more broken than the last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Take me back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To the place that feels like home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To the people I can depend on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To the faith that's in my bones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Take me back to a preacher and a verse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 they've seen me at my worst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To the love I had at first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Oh I want to go to church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Tried to walk on my own but I wound up lost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Now I'm making my way to the foot of the cross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It's not a trophy for the winners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It's a shelter for the sinners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it's right where I belong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Oh, more than an obligation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It's our foundation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family of God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it's hard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we need each other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We're sisters and brothers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Chorus</w:t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450" w:top="540" w:left="630" w:right="450" w:header="255" w:footer="720"/>
      <w:pgNumType w:start="1"/>
      <w:cols w:equalWidth="0" w:num="2">
        <w:col w:space="270" w:w="7245"/>
        <w:col w:space="0" w:w="72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rFonts w:ascii="Times New Roman" w:cs="Times New Roman" w:eastAsia="Times New Roman" w:hAnsi="Times New Roman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sz w:val="30"/>
        <w:szCs w:val="30"/>
        <w:rtl w:val="0"/>
      </w:rPr>
      <w:t xml:space="preserve">                 Welcome To Worship . September 12                                  </w:t>
      <w:tab/>
      <w:t xml:space="preserve">Worship Leaders Will Guide Our Voices In Song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2B03B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 w:val="1"/>
    <w:rsid w:val="002B03B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3B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IEDjhZl9clM5b1PcyVZTyZTqQ==">AMUW2mVO5OJDsGrk9SA/RJbxt57nkQQgdO/cSf1HxwAT3xxMHpBRMkcBZx7mOCggUqYZVJkCP23WllxTvJ86di4n2pHorTLNBu0SIqlBuFTqgRLSiL7Ll1g=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2021-06-03T10:55:00Z</dcterms:created>
  <dc:creator>media</dc:creator>
</cp:coreProperties>
</file>